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84" w:rsidRPr="00236384" w:rsidRDefault="00236384" w:rsidP="00236384">
      <w:pPr>
        <w:spacing w:after="0"/>
        <w:rPr>
          <w:sz w:val="20"/>
          <w:szCs w:val="20"/>
        </w:rPr>
      </w:pPr>
    </w:p>
    <w:tbl>
      <w:tblPr>
        <w:tblW w:w="13709" w:type="dxa"/>
        <w:tblCellMar>
          <w:left w:w="70" w:type="dxa"/>
          <w:right w:w="70" w:type="dxa"/>
        </w:tblCellMar>
        <w:tblLook w:val="04A0"/>
      </w:tblPr>
      <w:tblGrid>
        <w:gridCol w:w="4847"/>
        <w:gridCol w:w="1316"/>
        <w:gridCol w:w="1316"/>
        <w:gridCol w:w="1844"/>
        <w:gridCol w:w="1316"/>
        <w:gridCol w:w="1316"/>
        <w:gridCol w:w="1316"/>
        <w:gridCol w:w="146"/>
        <w:gridCol w:w="146"/>
        <w:gridCol w:w="146"/>
      </w:tblGrid>
      <w:tr w:rsidR="00236384" w:rsidRPr="00236384" w:rsidTr="00236384">
        <w:trPr>
          <w:trHeight w:val="420"/>
        </w:trPr>
        <w:tc>
          <w:tcPr>
            <w:tcW w:w="137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es-ES"/>
              </w:rPr>
              <w:t>Evolución del cultivo de remolacha en Castilla y León</w:t>
            </w:r>
          </w:p>
        </w:tc>
      </w:tr>
      <w:tr w:rsidR="00236384" w:rsidRPr="00236384" w:rsidTr="00236384">
        <w:trPr>
          <w:trHeight w:val="30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75"/>
        </w:trPr>
        <w:tc>
          <w:tcPr>
            <w:tcW w:w="10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Superficie sembrada (hectáreas) por zonas y po</w:t>
            </w:r>
            <w:bookmarkStart w:id="0" w:name="_GoBack"/>
            <w:bookmarkEnd w:id="0"/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r industrias azucareras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75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15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84" w:rsidRPr="00236384" w:rsidRDefault="00236384" w:rsidP="00236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2014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84" w:rsidRPr="00236384" w:rsidRDefault="00236384" w:rsidP="00236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2015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84" w:rsidRPr="00236384" w:rsidRDefault="00236384" w:rsidP="00236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2016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84" w:rsidRPr="00236384" w:rsidRDefault="00236384" w:rsidP="00236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2017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84" w:rsidRPr="00236384" w:rsidRDefault="00236384" w:rsidP="00236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2018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84" w:rsidRPr="00236384" w:rsidRDefault="00236384" w:rsidP="00236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60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Zona norte </w:t>
            </w:r>
            <w:r w:rsidRPr="00236384">
              <w:rPr>
                <w:rFonts w:ascii="Calibri" w:eastAsia="Times New Roman" w:hAnsi="Calibri" w:cs="Calibri"/>
                <w:color w:val="000000"/>
                <w:vertAlign w:val="superscript"/>
                <w:lang w:eastAsia="es-ES"/>
              </w:rPr>
              <w:t>(1)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30.040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28.685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25.645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29.107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27.607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23.900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60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Castilla y León </w:t>
            </w:r>
            <w:r w:rsidRPr="00236384">
              <w:rPr>
                <w:rFonts w:ascii="Calibri" w:eastAsia="Times New Roman" w:hAnsi="Calibri" w:cs="Calibri"/>
                <w:color w:val="000000"/>
                <w:vertAlign w:val="superscript"/>
                <w:lang w:eastAsia="es-ES"/>
              </w:rPr>
              <w:t>(2)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26.107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25.179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22.494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25.744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24.206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21.531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60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Acor </w:t>
            </w:r>
            <w:r w:rsidRPr="00236384">
              <w:rPr>
                <w:rFonts w:ascii="Calibri" w:eastAsia="Times New Roman" w:hAnsi="Calibri" w:cs="Calibri"/>
                <w:color w:val="000000"/>
                <w:vertAlign w:val="superscript"/>
                <w:lang w:eastAsia="es-ES"/>
              </w:rPr>
              <w:t>(1)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10.340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8.168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7.422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10.155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10.274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14.000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60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Azucarera </w:t>
            </w:r>
            <w:r w:rsidRPr="00236384">
              <w:rPr>
                <w:rFonts w:ascii="Calibri" w:eastAsia="Times New Roman" w:hAnsi="Calibri" w:cs="Calibri"/>
                <w:color w:val="000000"/>
                <w:vertAlign w:val="superscript"/>
                <w:lang w:eastAsia="es-ES"/>
              </w:rPr>
              <w:t>(1)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19.700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20.517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18.224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18.952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17.334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9.900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15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Acucarera CyL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15.767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17.011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15.072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15.589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13.932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7.531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0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45"/>
        </w:trPr>
        <w:tc>
          <w:tcPr>
            <w:tcW w:w="1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es-ES"/>
              </w:rPr>
              <w:t>(1)</w:t>
            </w:r>
            <w:r w:rsidRPr="002363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 xml:space="preserve"> Datos obtenidos de los informes de campañas remolacheras de la Consejería de Agricultura y Ganadería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45"/>
        </w:trPr>
        <w:tc>
          <w:tcPr>
            <w:tcW w:w="137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es-ES"/>
              </w:rPr>
              <w:t>(2)</w:t>
            </w:r>
            <w:r w:rsidRPr="002363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 xml:space="preserve"> Datos obtenidos de los Anuarios de Estadística y de los avances de superficies y producciones de la Consejería de Agricultura y Ganadería </w:t>
            </w:r>
          </w:p>
        </w:tc>
      </w:tr>
      <w:tr w:rsidR="00236384" w:rsidRPr="00236384" w:rsidTr="00236384">
        <w:trPr>
          <w:trHeight w:val="30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133350</wp:posOffset>
                  </wp:positionV>
                  <wp:extent cx="4752975" cy="2714625"/>
                  <wp:effectExtent l="0" t="0" r="9525" b="9525"/>
                  <wp:wrapNone/>
                  <wp:docPr id="2" name="Grá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77F11DD-3B1F-40E5-BE2D-F3DA31AE8A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00"/>
            </w:tblGrid>
            <w:tr w:rsidR="00236384" w:rsidRPr="00236384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36384" w:rsidRPr="00236384" w:rsidRDefault="00236384" w:rsidP="002363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s-ES"/>
                    </w:rPr>
                  </w:pPr>
                </w:p>
              </w:tc>
            </w:tr>
          </w:tbl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0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0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0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0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0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0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0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15"/>
        </w:trPr>
        <w:tc>
          <w:tcPr>
            <w:tcW w:w="7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Superficie sembrada por provincias (hectáreas)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15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15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84" w:rsidRPr="00236384" w:rsidRDefault="00236384" w:rsidP="00236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2018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84" w:rsidRPr="00236384" w:rsidRDefault="00236384" w:rsidP="00236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2019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84" w:rsidRPr="00236384" w:rsidRDefault="00236384" w:rsidP="00236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Variación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15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Ávila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1.907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1.855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-2,7%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15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Burgos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1.881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1.587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-15,6%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15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León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5.708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4.504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-21,1%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15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Palencia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1.836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2.004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9,2%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15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Salamanca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1.856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1.429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-23,0%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15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Segovia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1.264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1.238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-2,1%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15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Soria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-5,8%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15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Valladolid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7.284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6.833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-6,2%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15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Zamora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2.227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1.852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-16,8%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384" w:rsidRPr="00236384" w:rsidTr="00236384">
        <w:trPr>
          <w:trHeight w:val="315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Total Castilla y León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24.206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21.531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36384">
              <w:rPr>
                <w:rFonts w:ascii="Calibri" w:eastAsia="Times New Roman" w:hAnsi="Calibri" w:cs="Calibri"/>
                <w:color w:val="000000"/>
                <w:lang w:eastAsia="es-ES"/>
              </w:rPr>
              <w:t>-11,1%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84" w:rsidRPr="00236384" w:rsidRDefault="00236384" w:rsidP="0023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23545" w:rsidRDefault="00623545"/>
    <w:p w:rsidR="00B1553B" w:rsidRDefault="00B1553B"/>
    <w:tbl>
      <w:tblPr>
        <w:tblW w:w="8676" w:type="dxa"/>
        <w:tblCellMar>
          <w:left w:w="70" w:type="dxa"/>
          <w:right w:w="70" w:type="dxa"/>
        </w:tblCellMar>
        <w:tblLook w:val="04A0"/>
      </w:tblPr>
      <w:tblGrid>
        <w:gridCol w:w="3131"/>
        <w:gridCol w:w="1653"/>
        <w:gridCol w:w="2038"/>
        <w:gridCol w:w="1854"/>
      </w:tblGrid>
      <w:tr w:rsidR="00B1553B" w:rsidRPr="00830EEE" w:rsidTr="00D61DDD">
        <w:trPr>
          <w:trHeight w:val="510"/>
        </w:trPr>
        <w:tc>
          <w:tcPr>
            <w:tcW w:w="8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Default="00B1553B" w:rsidP="00B1553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40"/>
                <w:szCs w:val="40"/>
                <w:lang w:eastAsia="es-ES"/>
              </w:rPr>
            </w:pPr>
          </w:p>
          <w:p w:rsidR="00B1553B" w:rsidRDefault="00B1553B" w:rsidP="00B1553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40"/>
                <w:szCs w:val="40"/>
                <w:lang w:eastAsia="es-ES"/>
              </w:rPr>
            </w:pPr>
          </w:p>
          <w:p w:rsidR="00B1553B" w:rsidRDefault="00B1553B" w:rsidP="00B1553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40"/>
                <w:szCs w:val="40"/>
                <w:lang w:eastAsia="es-ES"/>
              </w:rPr>
            </w:pPr>
          </w:p>
          <w:p w:rsidR="00B1553B" w:rsidRDefault="00B1553B" w:rsidP="00B1553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40"/>
                <w:szCs w:val="40"/>
                <w:lang w:eastAsia="es-ES"/>
              </w:rPr>
            </w:pPr>
          </w:p>
          <w:p w:rsidR="00B1553B" w:rsidRDefault="00B1553B" w:rsidP="00B1553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40"/>
                <w:szCs w:val="40"/>
                <w:lang w:eastAsia="es-ES"/>
              </w:rPr>
            </w:pPr>
          </w:p>
          <w:p w:rsidR="00B1553B" w:rsidRDefault="00B1553B" w:rsidP="00B1553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40"/>
                <w:szCs w:val="40"/>
                <w:lang w:eastAsia="es-ES"/>
              </w:rPr>
            </w:pPr>
          </w:p>
          <w:p w:rsidR="00B1553B" w:rsidRDefault="00B1553B" w:rsidP="00B1553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40"/>
                <w:szCs w:val="40"/>
                <w:lang w:eastAsia="es-ES"/>
              </w:rPr>
            </w:pPr>
          </w:p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40"/>
                <w:szCs w:val="40"/>
                <w:lang w:eastAsia="es-ES"/>
              </w:rPr>
            </w:pPr>
            <w:r w:rsidRPr="00830EEE">
              <w:rPr>
                <w:rFonts w:eastAsia="Times New Roman"/>
                <w:b/>
                <w:bCs/>
                <w:i/>
                <w:iCs/>
                <w:sz w:val="40"/>
                <w:szCs w:val="40"/>
                <w:lang w:eastAsia="es-ES"/>
              </w:rPr>
              <w:t>COSECHA</w:t>
            </w:r>
            <w:r>
              <w:rPr>
                <w:rFonts w:eastAsia="Times New Roman"/>
                <w:b/>
                <w:bCs/>
                <w:i/>
                <w:iCs/>
                <w:sz w:val="40"/>
                <w:szCs w:val="40"/>
                <w:lang w:eastAsia="es-ES"/>
              </w:rPr>
              <w:t xml:space="preserve"> DE CEREALES</w:t>
            </w:r>
            <w:r w:rsidRPr="00830EEE">
              <w:rPr>
                <w:rFonts w:eastAsia="Times New Roman"/>
                <w:b/>
                <w:bCs/>
                <w:i/>
                <w:iCs/>
                <w:sz w:val="40"/>
                <w:szCs w:val="40"/>
                <w:lang w:eastAsia="es-ES"/>
              </w:rPr>
              <w:t xml:space="preserve"> 2019</w:t>
            </w:r>
          </w:p>
        </w:tc>
      </w:tr>
      <w:tr w:rsidR="00B1553B" w:rsidRPr="00830EEE" w:rsidTr="00D61DDD">
        <w:trPr>
          <w:trHeight w:val="375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40"/>
                <w:szCs w:val="40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553B" w:rsidRPr="00830EEE" w:rsidTr="00D61DDD">
        <w:trPr>
          <w:trHeight w:val="855"/>
        </w:trPr>
        <w:tc>
          <w:tcPr>
            <w:tcW w:w="86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  <w:t>RESUMEN DE LOS AVANCES DE SUPERFICIES Y PRODUCCIONES AGRÍCOLAS EN CASTILLA Y LEÓN</w:t>
            </w:r>
          </w:p>
        </w:tc>
      </w:tr>
      <w:tr w:rsidR="00B1553B" w:rsidRPr="00830EEE" w:rsidTr="00D61DDD">
        <w:trPr>
          <w:trHeight w:val="750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CULTIVOS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SUPERFICIES (Hectáreas)</w:t>
            </w:r>
          </w:p>
        </w:tc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PRODUCCIONES (Toneladas)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Rendimiento</w:t>
            </w:r>
          </w:p>
        </w:tc>
      </w:tr>
      <w:tr w:rsidR="00B1553B" w:rsidRPr="00830EEE" w:rsidTr="00D61DDD">
        <w:trPr>
          <w:trHeight w:val="39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proofErr w:type="spellStart"/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CAyG</w:t>
            </w:r>
            <w:proofErr w:type="spellEnd"/>
          </w:p>
        </w:tc>
        <w:tc>
          <w:tcPr>
            <w:tcW w:w="20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T/HA</w:t>
            </w:r>
          </w:p>
        </w:tc>
      </w:tr>
      <w:tr w:rsidR="00B1553B" w:rsidRPr="00830EEE" w:rsidTr="00D61DDD">
        <w:trPr>
          <w:trHeight w:val="375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2019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AVANCE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es-ES"/>
              </w:rPr>
            </w:pPr>
          </w:p>
        </w:tc>
      </w:tr>
      <w:tr w:rsidR="00B1553B" w:rsidRPr="00830EEE" w:rsidTr="00D61DDD">
        <w:trPr>
          <w:trHeight w:val="37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(</w:t>
            </w:r>
            <w:proofErr w:type="spellStart"/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CAyG</w:t>
            </w:r>
            <w:proofErr w:type="spellEnd"/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2019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es-ES"/>
              </w:rPr>
            </w:pPr>
          </w:p>
        </w:tc>
      </w:tr>
      <w:tr w:rsidR="00B1553B" w:rsidRPr="00830EEE" w:rsidTr="00D61DDD">
        <w:trPr>
          <w:trHeight w:val="39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es-E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s-ES"/>
              </w:rPr>
              <w:t>ASAJA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es-ES"/>
              </w:rPr>
            </w:pPr>
          </w:p>
        </w:tc>
      </w:tr>
      <w:tr w:rsidR="00B1553B" w:rsidRPr="00830EEE" w:rsidTr="00D61DDD">
        <w:trPr>
          <w:trHeight w:val="390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trigo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823.332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1.650.000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2,00</w:t>
            </w:r>
          </w:p>
        </w:tc>
      </w:tr>
      <w:tr w:rsidR="00B1553B" w:rsidRPr="00830EEE" w:rsidTr="00D61DDD">
        <w:trPr>
          <w:trHeight w:val="390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cebada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821.106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1.350.000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1,64</w:t>
            </w:r>
          </w:p>
        </w:tc>
      </w:tr>
      <w:tr w:rsidR="00B1553B" w:rsidRPr="00830EEE" w:rsidTr="00D61DDD">
        <w:trPr>
          <w:trHeight w:val="390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avena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81.653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157.252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1,93</w:t>
            </w:r>
          </w:p>
        </w:tc>
      </w:tr>
      <w:tr w:rsidR="00B1553B" w:rsidRPr="00830EEE" w:rsidTr="00D61DDD">
        <w:trPr>
          <w:trHeight w:val="390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centeno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100.220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169.000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1,69</w:t>
            </w:r>
          </w:p>
        </w:tc>
      </w:tr>
      <w:tr w:rsidR="00B1553B" w:rsidRPr="00830EEE" w:rsidTr="00D61DDD">
        <w:trPr>
          <w:trHeight w:val="390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proofErr w:type="spellStart"/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triticale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34.952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69.441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1,99</w:t>
            </w:r>
          </w:p>
        </w:tc>
      </w:tr>
      <w:tr w:rsidR="00B1553B" w:rsidRPr="00830EEE" w:rsidTr="00D61DDD">
        <w:trPr>
          <w:trHeight w:val="390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  <w:t>cereales otoño invierno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  <w:t>1.861.263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  <w:t>3.395.693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3B" w:rsidRPr="00830EEE" w:rsidRDefault="00B1553B" w:rsidP="00B1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</w:pPr>
            <w:r w:rsidRPr="00830EE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  <w:t>1,82</w:t>
            </w:r>
          </w:p>
        </w:tc>
      </w:tr>
      <w:tr w:rsidR="00B1553B" w:rsidRPr="00830EEE" w:rsidTr="00D61DDD">
        <w:trPr>
          <w:trHeight w:val="360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553B" w:rsidRPr="00830EEE" w:rsidTr="00D61DDD">
        <w:trPr>
          <w:trHeight w:val="360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553B" w:rsidRPr="00830EEE" w:rsidTr="00D61DDD">
        <w:trPr>
          <w:trHeight w:val="360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0"/>
            </w:tblGrid>
            <w:tr w:rsidR="00B1553B" w:rsidRPr="00830EEE" w:rsidTr="00D61DDD">
              <w:trPr>
                <w:trHeight w:val="360"/>
                <w:tblCellSpacing w:w="0" w:type="dxa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553B" w:rsidRDefault="00B1553B" w:rsidP="00D61DD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  <w:p w:rsidR="00B1553B" w:rsidRDefault="00B1553B" w:rsidP="00D61DD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  <w:p w:rsidR="00B1553B" w:rsidRDefault="00B1553B" w:rsidP="00D61DD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  <w:p w:rsidR="00B1553B" w:rsidRDefault="00B1553B" w:rsidP="00D61DD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  <w:p w:rsidR="00B1553B" w:rsidRDefault="00B1553B" w:rsidP="00D61DD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  <w:p w:rsidR="00B1553B" w:rsidRDefault="00B1553B" w:rsidP="00D61DD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  <w:p w:rsidR="00B1553B" w:rsidRDefault="00B1553B" w:rsidP="00D61DD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  <w:p w:rsidR="00B1553B" w:rsidRDefault="00B1553B" w:rsidP="00D61DD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  <w:p w:rsidR="00B1553B" w:rsidRDefault="00B1553B" w:rsidP="00D61DD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  <w:p w:rsidR="00B1553B" w:rsidRPr="00830EEE" w:rsidRDefault="00B1553B" w:rsidP="00D61DD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B1553B" w:rsidRPr="00830EEE" w:rsidRDefault="00B1553B" w:rsidP="00D61D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30EEE">
              <w:rPr>
                <w:rFonts w:eastAsia="Times New Roman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-1142365</wp:posOffset>
                  </wp:positionH>
                  <wp:positionV relativeFrom="paragraph">
                    <wp:posOffset>50800</wp:posOffset>
                  </wp:positionV>
                  <wp:extent cx="3857625" cy="371475"/>
                  <wp:effectExtent l="0" t="0" r="9525" b="0"/>
                  <wp:wrapNone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8FBE4AB-9BED-4DE3-B21C-3A860B7BC4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8FBE4AB-9BED-4DE3-B21C-3A860B7BC4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2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553B" w:rsidRPr="00830EEE" w:rsidTr="00D61DDD">
        <w:trPr>
          <w:trHeight w:val="360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553B" w:rsidRPr="00830EEE" w:rsidTr="00D61DDD">
        <w:trPr>
          <w:trHeight w:val="360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553B" w:rsidRPr="00830EEE" w:rsidTr="00D61DDD">
        <w:trPr>
          <w:trHeight w:val="360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30EEE">
              <w:rPr>
                <w:rFonts w:eastAsia="Times New Roman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895985</wp:posOffset>
                  </wp:positionH>
                  <wp:positionV relativeFrom="paragraph">
                    <wp:posOffset>222885</wp:posOffset>
                  </wp:positionV>
                  <wp:extent cx="1400175" cy="1504950"/>
                  <wp:effectExtent l="0" t="0" r="9525" b="0"/>
                  <wp:wrapNone/>
                  <wp:docPr id="4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0573A1A-C451-42FE-BD2C-8BD0CDFA5D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0573A1A-C451-42FE-BD2C-8BD0CDFA5D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30EEE">
              <w:rPr>
                <w:rFonts w:eastAsia="Times New Roman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-2837815</wp:posOffset>
                  </wp:positionH>
                  <wp:positionV relativeFrom="paragraph">
                    <wp:posOffset>-72390</wp:posOffset>
                  </wp:positionV>
                  <wp:extent cx="3514725" cy="2114550"/>
                  <wp:effectExtent l="0" t="0" r="9525" b="0"/>
                  <wp:wrapNone/>
                  <wp:docPr id="6" name="Image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25E88AA-3D3D-4F30-BB8A-C64E5E26CB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25E88AA-3D3D-4F30-BB8A-C64E5E26CB3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553B" w:rsidRPr="00830EEE" w:rsidTr="00D61DDD">
        <w:trPr>
          <w:trHeight w:val="360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0"/>
            </w:tblGrid>
            <w:tr w:rsidR="00B1553B" w:rsidRPr="00830EEE" w:rsidTr="00D61DDD">
              <w:trPr>
                <w:trHeight w:val="360"/>
                <w:tblCellSpacing w:w="0" w:type="dxa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553B" w:rsidRPr="00830EEE" w:rsidRDefault="00B1553B" w:rsidP="00D61DD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B1553B" w:rsidRPr="00830EEE" w:rsidRDefault="00B1553B" w:rsidP="00D61D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553B" w:rsidRPr="00830EEE" w:rsidTr="00D61DDD">
        <w:trPr>
          <w:trHeight w:val="360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553B" w:rsidRPr="00830EEE" w:rsidTr="00D61DDD">
        <w:trPr>
          <w:trHeight w:val="360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553B" w:rsidRPr="00830EEE" w:rsidTr="00D61DDD">
        <w:trPr>
          <w:trHeight w:val="360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553B" w:rsidRPr="00830EEE" w:rsidTr="00D61DDD">
        <w:trPr>
          <w:trHeight w:val="360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553B" w:rsidRPr="00830EEE" w:rsidTr="00D61DDD">
        <w:trPr>
          <w:trHeight w:val="360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553B" w:rsidRPr="00830EEE" w:rsidTr="00D61DDD">
        <w:trPr>
          <w:trHeight w:val="360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553B" w:rsidRPr="00830EEE" w:rsidTr="00D61DDD">
        <w:trPr>
          <w:trHeight w:val="360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3B" w:rsidRPr="00830EEE" w:rsidRDefault="00B1553B" w:rsidP="00D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1553B" w:rsidRDefault="00B1553B" w:rsidP="00B1553B"/>
    <w:p w:rsidR="00B1553B" w:rsidRDefault="00B1553B"/>
    <w:sectPr w:rsidR="00B1553B" w:rsidSect="00236384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BD1" w:rsidRDefault="00B87BD1" w:rsidP="00236384">
      <w:pPr>
        <w:spacing w:after="0" w:line="240" w:lineRule="auto"/>
      </w:pPr>
      <w:r>
        <w:separator/>
      </w:r>
    </w:p>
  </w:endnote>
  <w:endnote w:type="continuationSeparator" w:id="0">
    <w:p w:rsidR="00B87BD1" w:rsidRDefault="00B87BD1" w:rsidP="0023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BD1" w:rsidRDefault="00B87BD1" w:rsidP="00236384">
      <w:pPr>
        <w:spacing w:after="0" w:line="240" w:lineRule="auto"/>
      </w:pPr>
      <w:r>
        <w:separator/>
      </w:r>
    </w:p>
  </w:footnote>
  <w:footnote w:type="continuationSeparator" w:id="0">
    <w:p w:rsidR="00B87BD1" w:rsidRDefault="00B87BD1" w:rsidP="00236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384" w:rsidRDefault="00236384" w:rsidP="0023638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2878846" cy="900000"/>
          <wp:effectExtent l="0" t="0" r="0" b="0"/>
          <wp:docPr id="1" name="Imagen 1" descr="Imagen que contiene imágenes prediseñad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SAJA-CYL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846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36384"/>
    <w:rsid w:val="00236384"/>
    <w:rsid w:val="00620F9B"/>
    <w:rsid w:val="00623545"/>
    <w:rsid w:val="0072046D"/>
    <w:rsid w:val="00B1553B"/>
    <w:rsid w:val="00B8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63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384"/>
  </w:style>
  <w:style w:type="paragraph" w:styleId="Piedepgina">
    <w:name w:val="footer"/>
    <w:basedOn w:val="Normal"/>
    <w:link w:val="PiedepginaCar"/>
    <w:uiPriority w:val="99"/>
    <w:unhideWhenUsed/>
    <w:rsid w:val="002363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384"/>
  </w:style>
  <w:style w:type="paragraph" w:styleId="Textodeglobo">
    <w:name w:val="Balloon Text"/>
    <w:basedOn w:val="Normal"/>
    <w:link w:val="TextodegloboCar"/>
    <w:uiPriority w:val="99"/>
    <w:semiHidden/>
    <w:unhideWhenUsed/>
    <w:rsid w:val="00B1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ultivos\remolacha\superficie%20remolacha%205%20a&#241;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Superficie remolacha</a:t>
            </a:r>
            <a:r>
              <a:rPr lang="es-ES" baseline="0"/>
              <a:t> (ha)</a:t>
            </a:r>
            <a:endParaRPr lang="es-ES"/>
          </a:p>
        </c:rich>
      </c:tx>
      <c:layout>
        <c:manualLayout>
          <c:xMode val="edge"/>
          <c:yMode val="edge"/>
          <c:x val="0.29099709818957215"/>
          <c:y val="0"/>
        </c:manualLayout>
      </c:layout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Hoja1!$A$6</c:f>
              <c:strCache>
                <c:ptCount val="1"/>
                <c:pt idx="0">
                  <c:v>Zona norte (1)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Hoja1!$B$5:$G$5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Hoja1!$B$6:$G$6</c:f>
              <c:numCache>
                <c:formatCode>#,##0</c:formatCode>
                <c:ptCount val="6"/>
                <c:pt idx="0">
                  <c:v>30040</c:v>
                </c:pt>
                <c:pt idx="1">
                  <c:v>28685</c:v>
                </c:pt>
                <c:pt idx="2">
                  <c:v>25645</c:v>
                </c:pt>
                <c:pt idx="3">
                  <c:v>29107</c:v>
                </c:pt>
                <c:pt idx="4">
                  <c:v>27607</c:v>
                </c:pt>
                <c:pt idx="5">
                  <c:v>23900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80C-4D1F-BB21-3F16E3437B58}"/>
            </c:ext>
          </c:extLst>
        </c:ser>
        <c:ser>
          <c:idx val="1"/>
          <c:order val="1"/>
          <c:tx>
            <c:strRef>
              <c:f>Hoja1!$A$7</c:f>
              <c:strCache>
                <c:ptCount val="1"/>
                <c:pt idx="0">
                  <c:v>Castilla y León (2)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Hoja1!$B$5:$G$5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Hoja1!$B$7:$G$7</c:f>
              <c:numCache>
                <c:formatCode>#,##0</c:formatCode>
                <c:ptCount val="6"/>
                <c:pt idx="0">
                  <c:v>26107</c:v>
                </c:pt>
                <c:pt idx="1">
                  <c:v>25179</c:v>
                </c:pt>
                <c:pt idx="2">
                  <c:v>22494</c:v>
                </c:pt>
                <c:pt idx="3">
                  <c:v>25744</c:v>
                </c:pt>
                <c:pt idx="4">
                  <c:v>24206</c:v>
                </c:pt>
                <c:pt idx="5">
                  <c:v>21531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80C-4D1F-BB21-3F16E3437B58}"/>
            </c:ext>
          </c:extLst>
        </c:ser>
        <c:ser>
          <c:idx val="2"/>
          <c:order val="2"/>
          <c:tx>
            <c:strRef>
              <c:f>Hoja1!$A$8</c:f>
              <c:strCache>
                <c:ptCount val="1"/>
                <c:pt idx="0">
                  <c:v>Acor (1)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Hoja1!$B$5:$G$5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Hoja1!$B$8:$G$8</c:f>
              <c:numCache>
                <c:formatCode>#,##0</c:formatCode>
                <c:ptCount val="6"/>
                <c:pt idx="0">
                  <c:v>10340</c:v>
                </c:pt>
                <c:pt idx="1">
                  <c:v>8168</c:v>
                </c:pt>
                <c:pt idx="2">
                  <c:v>7422</c:v>
                </c:pt>
                <c:pt idx="3">
                  <c:v>10155</c:v>
                </c:pt>
                <c:pt idx="4">
                  <c:v>10274</c:v>
                </c:pt>
                <c:pt idx="5">
                  <c:v>14000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80C-4D1F-BB21-3F16E3437B58}"/>
            </c:ext>
          </c:extLst>
        </c:ser>
        <c:ser>
          <c:idx val="3"/>
          <c:order val="3"/>
          <c:tx>
            <c:strRef>
              <c:f>Hoja1!$A$9</c:f>
              <c:strCache>
                <c:ptCount val="1"/>
                <c:pt idx="0">
                  <c:v>Azucarera (1)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Hoja1!$B$5:$G$5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Hoja1!$B$9:$G$9</c:f>
              <c:numCache>
                <c:formatCode>#,##0</c:formatCode>
                <c:ptCount val="6"/>
                <c:pt idx="0">
                  <c:v>19700</c:v>
                </c:pt>
                <c:pt idx="1">
                  <c:v>20517</c:v>
                </c:pt>
                <c:pt idx="2">
                  <c:v>18224</c:v>
                </c:pt>
                <c:pt idx="3">
                  <c:v>18952</c:v>
                </c:pt>
                <c:pt idx="4">
                  <c:v>17334</c:v>
                </c:pt>
                <c:pt idx="5">
                  <c:v>9900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80C-4D1F-BB21-3F16E3437B58}"/>
            </c:ext>
          </c:extLst>
        </c:ser>
        <c:marker val="1"/>
        <c:axId val="163332480"/>
        <c:axId val="163334016"/>
      </c:lineChart>
      <c:catAx>
        <c:axId val="1633324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63334016"/>
        <c:crosses val="autoZero"/>
        <c:auto val="1"/>
        <c:lblAlgn val="ctr"/>
        <c:lblOffset val="100"/>
      </c:catAx>
      <c:valAx>
        <c:axId val="1633340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63332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Asaja CyL</dc:creator>
  <cp:keywords/>
  <dc:description/>
  <cp:lastModifiedBy>eva</cp:lastModifiedBy>
  <cp:revision>3</cp:revision>
  <dcterms:created xsi:type="dcterms:W3CDTF">2019-06-12T11:52:00Z</dcterms:created>
  <dcterms:modified xsi:type="dcterms:W3CDTF">2019-06-12T12:56:00Z</dcterms:modified>
</cp:coreProperties>
</file>